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0E4A" w14:textId="190C3231" w:rsidR="00B46EA0" w:rsidRDefault="00B46EA0" w:rsidP="00B46E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489">
        <w:rPr>
          <w:rFonts w:ascii="Times New Roman" w:hAnsi="Times New Roman" w:cs="Times New Roman"/>
          <w:b/>
          <w:bCs/>
          <w:sz w:val="32"/>
          <w:szCs w:val="32"/>
        </w:rPr>
        <w:t>United Tenants of Albany</w:t>
      </w:r>
    </w:p>
    <w:p w14:paraId="03EE397A" w14:textId="5BCE7348" w:rsidR="00730489" w:rsidRPr="00730489" w:rsidRDefault="00730489" w:rsidP="00730489">
      <w:pPr>
        <w:rPr>
          <w:rFonts w:ascii="Times New Roman" w:hAnsi="Times New Roman" w:cs="Times New Roman"/>
          <w:sz w:val="28"/>
          <w:szCs w:val="28"/>
        </w:rPr>
      </w:pPr>
      <w:r w:rsidRPr="00730489">
        <w:rPr>
          <w:rFonts w:ascii="Times New Roman" w:hAnsi="Times New Roman" w:cs="Times New Roman"/>
          <w:sz w:val="28"/>
          <w:szCs w:val="28"/>
        </w:rPr>
        <w:t xml:space="preserve">United Tenants of Albany is an organization working with individuals and communities to promote and preserve safe, decent, and affordable housing for all residents of Albany County.  We are </w:t>
      </w:r>
      <w:r w:rsidR="00873EE5">
        <w:rPr>
          <w:rFonts w:ascii="Times New Roman" w:hAnsi="Times New Roman" w:cs="Times New Roman"/>
          <w:sz w:val="28"/>
          <w:szCs w:val="28"/>
        </w:rPr>
        <w:t>actively</w:t>
      </w:r>
      <w:r w:rsidRPr="00730489">
        <w:rPr>
          <w:rFonts w:ascii="Times New Roman" w:hAnsi="Times New Roman" w:cs="Times New Roman"/>
          <w:sz w:val="28"/>
          <w:szCs w:val="28"/>
        </w:rPr>
        <w:t xml:space="preserve"> seeking an Executive Director for this grassroots organization.  All interested applicants must apply no later than March 15, 2021.</w:t>
      </w:r>
    </w:p>
    <w:p w14:paraId="5A660BAA" w14:textId="77777777" w:rsidR="00B46EA0" w:rsidRPr="00223CF3" w:rsidRDefault="00B46EA0" w:rsidP="00223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CF3">
        <w:rPr>
          <w:rFonts w:ascii="Times New Roman" w:hAnsi="Times New Roman" w:cs="Times New Roman"/>
          <w:b/>
          <w:bCs/>
          <w:sz w:val="28"/>
          <w:szCs w:val="28"/>
        </w:rPr>
        <w:t>Executive Director Job Description</w:t>
      </w:r>
    </w:p>
    <w:p w14:paraId="17292836" w14:textId="17C074B8" w:rsidR="00B46EA0" w:rsidRPr="00B46EA0" w:rsidRDefault="00B46EA0" w:rsidP="00B46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The Executive Director is the Chief Executive Officer of United Tenants of Albany. The Executive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Director reports to the Board of Directors and is responsible for the organization’s consistent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achievement of its mission</w:t>
      </w:r>
      <w:r w:rsidR="00107D8D">
        <w:rPr>
          <w:rFonts w:ascii="Times New Roman" w:hAnsi="Times New Roman" w:cs="Times New Roman"/>
          <w:sz w:val="28"/>
          <w:szCs w:val="28"/>
        </w:rPr>
        <w:t xml:space="preserve">, </w:t>
      </w:r>
      <w:r w:rsidRPr="00B46EA0">
        <w:rPr>
          <w:rFonts w:ascii="Times New Roman" w:hAnsi="Times New Roman" w:cs="Times New Roman"/>
          <w:sz w:val="28"/>
          <w:szCs w:val="28"/>
        </w:rPr>
        <w:t>financial objectives</w:t>
      </w:r>
      <w:r w:rsidR="00107D8D">
        <w:rPr>
          <w:rFonts w:ascii="Times New Roman" w:hAnsi="Times New Roman" w:cs="Times New Roman"/>
          <w:sz w:val="28"/>
          <w:szCs w:val="28"/>
        </w:rPr>
        <w:t>, and staff management</w:t>
      </w:r>
      <w:r w:rsidRPr="00B46EA0">
        <w:rPr>
          <w:rFonts w:ascii="Times New Roman" w:hAnsi="Times New Roman" w:cs="Times New Roman"/>
          <w:sz w:val="28"/>
          <w:szCs w:val="28"/>
        </w:rPr>
        <w:t>.</w:t>
      </w:r>
    </w:p>
    <w:p w14:paraId="3B6BC116" w14:textId="77777777" w:rsidR="00B46EA0" w:rsidRPr="00B46EA0" w:rsidRDefault="00B46EA0" w:rsidP="00B46E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6EA0">
        <w:rPr>
          <w:rFonts w:ascii="Times New Roman" w:hAnsi="Times New Roman" w:cs="Times New Roman"/>
          <w:b/>
          <w:bCs/>
          <w:sz w:val="28"/>
          <w:szCs w:val="28"/>
        </w:rPr>
        <w:t>In Program Development and Administration, the Executive Director will:</w:t>
      </w:r>
    </w:p>
    <w:p w14:paraId="0AB68A82" w14:textId="79C1D62B" w:rsidR="00B46EA0" w:rsidRPr="00B46EA0" w:rsidRDefault="00B46EA0" w:rsidP="00B46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Work with the Board of United Tenants to ensure organizational and financial viability fo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 w:rsidRPr="00B46EA0">
        <w:rPr>
          <w:rFonts w:ascii="Times New Roman" w:hAnsi="Times New Roman" w:cs="Times New Roman"/>
          <w:sz w:val="28"/>
          <w:szCs w:val="28"/>
        </w:rPr>
        <w:t>the agency by undertaking fundraising, strategic planning and capacity-building efforts.</w:t>
      </w:r>
    </w:p>
    <w:p w14:paraId="6570C418" w14:textId="40FB4DDE" w:rsidR="00B46EA0" w:rsidRPr="00B46EA0" w:rsidRDefault="00B46EA0" w:rsidP="00B46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Provide leadership in developing program, organizational and financial plans with the Board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and staff, and carry out plans and policies authorized by the Board.</w:t>
      </w:r>
    </w:p>
    <w:p w14:paraId="2A4B2C63" w14:textId="32D9B10D" w:rsidR="00B46EA0" w:rsidRPr="00B46EA0" w:rsidRDefault="00B46EA0" w:rsidP="00B46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Promote active and broad participation by volunteers in all areas of the organization’s work.</w:t>
      </w:r>
    </w:p>
    <w:p w14:paraId="443C8BB3" w14:textId="6D5726C5" w:rsidR="00B46EA0" w:rsidRDefault="00B46EA0" w:rsidP="00B46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Maintain official records and documents, and ensure compliance with federal, state</w:t>
      </w:r>
      <w:r w:rsidR="00737A86">
        <w:rPr>
          <w:rFonts w:ascii="Times New Roman" w:hAnsi="Times New Roman" w:cs="Times New Roman"/>
          <w:sz w:val="28"/>
          <w:szCs w:val="28"/>
        </w:rPr>
        <w:t>,</w:t>
      </w:r>
      <w:r w:rsidRPr="00B46EA0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local regulations.</w:t>
      </w:r>
    </w:p>
    <w:p w14:paraId="5E645BE5" w14:textId="77777777" w:rsidR="00B46EA0" w:rsidRDefault="00B46EA0" w:rsidP="00B46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Maintain a working knowledge of significant developments and trends in the field.</w:t>
      </w:r>
    </w:p>
    <w:p w14:paraId="3E0BE8CC" w14:textId="4D1824CD" w:rsidR="00B46EA0" w:rsidRPr="00B46EA0" w:rsidRDefault="00B46EA0" w:rsidP="00B46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Attend monthly Agency Directors’ meetings of Catholic Charities of the Albany Diocese an</w:t>
      </w:r>
      <w:r>
        <w:rPr>
          <w:rFonts w:ascii="Times New Roman" w:hAnsi="Times New Roman" w:cs="Times New Roman"/>
          <w:sz w:val="28"/>
          <w:szCs w:val="28"/>
        </w:rPr>
        <w:t xml:space="preserve">d </w:t>
      </w:r>
      <w:r w:rsidRPr="00B46EA0">
        <w:rPr>
          <w:rFonts w:ascii="Times New Roman" w:hAnsi="Times New Roman" w:cs="Times New Roman"/>
          <w:sz w:val="28"/>
          <w:szCs w:val="28"/>
        </w:rPr>
        <w:t>participate in public policy and education efforts in support of economic justice.</w:t>
      </w:r>
    </w:p>
    <w:p w14:paraId="58849C65" w14:textId="77777777" w:rsidR="00B46EA0" w:rsidRDefault="00B46EA0" w:rsidP="00B46E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6EA0">
        <w:rPr>
          <w:rFonts w:ascii="Times New Roman" w:hAnsi="Times New Roman" w:cs="Times New Roman"/>
          <w:b/>
          <w:bCs/>
          <w:sz w:val="28"/>
          <w:szCs w:val="28"/>
        </w:rPr>
        <w:t>In Communications, the Executive Director will:</w:t>
      </w:r>
    </w:p>
    <w:p w14:paraId="40860618" w14:textId="24AAECEE" w:rsidR="00B46EA0" w:rsidRPr="007E20F3" w:rsidRDefault="00B46EA0" w:rsidP="007E2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</w:rPr>
        <w:t xml:space="preserve">See that the Board is fully informed of the condition of the organization and </w:t>
      </w:r>
      <w:r w:rsidR="007E20F3" w:rsidRPr="007E20F3">
        <w:rPr>
          <w:rFonts w:ascii="Times New Roman" w:hAnsi="Times New Roman" w:cs="Times New Roman"/>
          <w:sz w:val="28"/>
          <w:szCs w:val="28"/>
        </w:rPr>
        <w:t>all-important</w:t>
      </w:r>
      <w:r w:rsidRPr="007E20F3">
        <w:rPr>
          <w:rFonts w:ascii="Times New Roman" w:hAnsi="Times New Roman" w:cs="Times New Roman"/>
          <w:sz w:val="28"/>
          <w:szCs w:val="28"/>
        </w:rPr>
        <w:t xml:space="preserve"> factors influencing it.</w:t>
      </w:r>
    </w:p>
    <w:p w14:paraId="5BB18D00" w14:textId="77777777" w:rsidR="00B46EA0" w:rsidRPr="00B46EA0" w:rsidRDefault="00B46EA0" w:rsidP="00B46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Publicize the activities of the organization, its programs and goals.</w:t>
      </w:r>
    </w:p>
    <w:p w14:paraId="44312512" w14:textId="77777777" w:rsidR="007E20F3" w:rsidRPr="007E20F3" w:rsidRDefault="00B46EA0" w:rsidP="007E2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Establish sound working relationships and cooperative arrangements with community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groups and organizations.</w:t>
      </w:r>
    </w:p>
    <w:p w14:paraId="249FE5C6" w14:textId="43773666" w:rsidR="007E20F3" w:rsidRPr="007E20F3" w:rsidRDefault="00B46EA0" w:rsidP="007E2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</w:rPr>
        <w:lastRenderedPageBreak/>
        <w:t>Participate in public policy and education efforts that promote development and preservation of affordable housing and tenants’ rights.</w:t>
      </w:r>
    </w:p>
    <w:p w14:paraId="66B1F0AA" w14:textId="00645866" w:rsidR="00B46EA0" w:rsidRPr="007E20F3" w:rsidRDefault="00B46EA0" w:rsidP="007E2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</w:rPr>
        <w:t xml:space="preserve">Participate in statewide efforts to retain and enhance public funding for housing and homeless programs. Stimulate and support community organization efforts addressing </w:t>
      </w:r>
      <w:r w:rsidR="007E20F3" w:rsidRPr="007E20F3">
        <w:rPr>
          <w:rFonts w:ascii="Times New Roman" w:hAnsi="Times New Roman" w:cs="Times New Roman"/>
          <w:sz w:val="28"/>
          <w:szCs w:val="28"/>
        </w:rPr>
        <w:t>low-income</w:t>
      </w:r>
      <w:r w:rsidRPr="007E20F3">
        <w:rPr>
          <w:rFonts w:ascii="Times New Roman" w:hAnsi="Times New Roman" w:cs="Times New Roman"/>
          <w:sz w:val="28"/>
          <w:szCs w:val="28"/>
        </w:rPr>
        <w:t xml:space="preserve"> housing issues.</w:t>
      </w:r>
    </w:p>
    <w:p w14:paraId="536A8B2A" w14:textId="77777777" w:rsidR="00B46EA0" w:rsidRPr="00B46EA0" w:rsidRDefault="00B46EA0" w:rsidP="00B46E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6EA0">
        <w:rPr>
          <w:rFonts w:ascii="Times New Roman" w:hAnsi="Times New Roman" w:cs="Times New Roman"/>
          <w:b/>
          <w:bCs/>
          <w:sz w:val="28"/>
          <w:szCs w:val="28"/>
        </w:rPr>
        <w:t>In Relations with Staff, the Executive Director will:</w:t>
      </w:r>
    </w:p>
    <w:p w14:paraId="0156D3FE" w14:textId="20ED90FF" w:rsidR="00B46EA0" w:rsidRDefault="00B46EA0" w:rsidP="00B46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 xml:space="preserve">Be responsible for the recruitment, </w:t>
      </w:r>
      <w:r w:rsidR="00737A86" w:rsidRPr="00B46EA0">
        <w:rPr>
          <w:rFonts w:ascii="Times New Roman" w:hAnsi="Times New Roman" w:cs="Times New Roman"/>
          <w:sz w:val="28"/>
          <w:szCs w:val="28"/>
        </w:rPr>
        <w:t>employment,</w:t>
      </w:r>
      <w:r w:rsidRPr="00B46EA0">
        <w:rPr>
          <w:rFonts w:ascii="Times New Roman" w:hAnsi="Times New Roman" w:cs="Times New Roman"/>
          <w:sz w:val="28"/>
          <w:szCs w:val="28"/>
        </w:rPr>
        <w:t xml:space="preserve"> and release of all personnel</w:t>
      </w:r>
      <w:r w:rsidR="00737A86">
        <w:rPr>
          <w:rFonts w:ascii="Times New Roman" w:hAnsi="Times New Roman" w:cs="Times New Roman"/>
          <w:sz w:val="28"/>
          <w:szCs w:val="28"/>
        </w:rPr>
        <w:t xml:space="preserve">, including </w:t>
      </w:r>
      <w:r w:rsidRPr="00B46EA0">
        <w:rPr>
          <w:rFonts w:ascii="Times New Roman" w:hAnsi="Times New Roman" w:cs="Times New Roman"/>
          <w:sz w:val="28"/>
          <w:szCs w:val="28"/>
        </w:rPr>
        <w:t>volunteer</w:t>
      </w:r>
      <w:r w:rsidR="00737A86">
        <w:rPr>
          <w:rFonts w:ascii="Times New Roman" w:hAnsi="Times New Roman" w:cs="Times New Roman"/>
          <w:sz w:val="28"/>
          <w:szCs w:val="28"/>
        </w:rPr>
        <w:t>s</w:t>
      </w:r>
      <w:r w:rsidRPr="00B46EA0">
        <w:rPr>
          <w:rFonts w:ascii="Times New Roman" w:hAnsi="Times New Roman" w:cs="Times New Roman"/>
          <w:sz w:val="28"/>
          <w:szCs w:val="28"/>
        </w:rPr>
        <w:t xml:space="preserve"> and intern</w:t>
      </w:r>
      <w:r w:rsidR="00737A86">
        <w:rPr>
          <w:rFonts w:ascii="Times New Roman" w:hAnsi="Times New Roman" w:cs="Times New Roman"/>
          <w:sz w:val="28"/>
          <w:szCs w:val="28"/>
        </w:rPr>
        <w:t>s</w:t>
      </w:r>
      <w:r w:rsidRPr="00B46EA0">
        <w:rPr>
          <w:rFonts w:ascii="Times New Roman" w:hAnsi="Times New Roman" w:cs="Times New Roman"/>
          <w:sz w:val="28"/>
          <w:szCs w:val="28"/>
        </w:rPr>
        <w:t>.</w:t>
      </w:r>
    </w:p>
    <w:p w14:paraId="478B8E3D" w14:textId="3C865527" w:rsidR="00B46EA0" w:rsidRDefault="00B46EA0" w:rsidP="00B46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Ensure job descriptions are developed, regular performance evaluations are held,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and sound human resource practices are in place.</w:t>
      </w:r>
    </w:p>
    <w:p w14:paraId="4028D24E" w14:textId="4241E390" w:rsidR="00B46EA0" w:rsidRDefault="00B46EA0" w:rsidP="00B46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 xml:space="preserve">Encourage staff and volunteer development and </w:t>
      </w:r>
      <w:r w:rsidR="00737A86" w:rsidRPr="00B46EA0">
        <w:rPr>
          <w:rFonts w:ascii="Times New Roman" w:hAnsi="Times New Roman" w:cs="Times New Roman"/>
          <w:sz w:val="28"/>
          <w:szCs w:val="28"/>
        </w:rPr>
        <w:t>education and</w:t>
      </w:r>
      <w:r w:rsidRPr="00B46EA0">
        <w:rPr>
          <w:rFonts w:ascii="Times New Roman" w:hAnsi="Times New Roman" w:cs="Times New Roman"/>
          <w:sz w:val="28"/>
          <w:szCs w:val="28"/>
        </w:rPr>
        <w:t xml:space="preserve"> assist program staff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 xml:space="preserve">relating their specialized work to the total program </w:t>
      </w:r>
      <w:r w:rsidR="00737A86">
        <w:rPr>
          <w:rFonts w:ascii="Times New Roman" w:hAnsi="Times New Roman" w:cs="Times New Roman"/>
          <w:sz w:val="28"/>
          <w:szCs w:val="28"/>
        </w:rPr>
        <w:t xml:space="preserve">of </w:t>
      </w:r>
      <w:r w:rsidRPr="00B46EA0">
        <w:rPr>
          <w:rFonts w:ascii="Times New Roman" w:hAnsi="Times New Roman" w:cs="Times New Roman"/>
          <w:sz w:val="28"/>
          <w:szCs w:val="28"/>
        </w:rPr>
        <w:t>the organization.</w:t>
      </w:r>
    </w:p>
    <w:p w14:paraId="26E8493B" w14:textId="60F7FB99" w:rsidR="00B46EA0" w:rsidRPr="00B46EA0" w:rsidRDefault="00B46EA0" w:rsidP="00B46E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Maintain a climate which attracts, retains</w:t>
      </w:r>
      <w:r w:rsidR="00737A86">
        <w:rPr>
          <w:rFonts w:ascii="Times New Roman" w:hAnsi="Times New Roman" w:cs="Times New Roman"/>
          <w:sz w:val="28"/>
          <w:szCs w:val="28"/>
        </w:rPr>
        <w:t>,</w:t>
      </w:r>
      <w:r w:rsidRPr="00B46EA0">
        <w:rPr>
          <w:rFonts w:ascii="Times New Roman" w:hAnsi="Times New Roman" w:cs="Times New Roman"/>
          <w:sz w:val="28"/>
          <w:szCs w:val="28"/>
        </w:rPr>
        <w:t xml:space="preserve"> and motivates a diverse staff of </w:t>
      </w:r>
      <w:r w:rsidR="007E20F3" w:rsidRPr="00B46EA0">
        <w:rPr>
          <w:rFonts w:ascii="Times New Roman" w:hAnsi="Times New Roman" w:cs="Times New Roman"/>
          <w:sz w:val="28"/>
          <w:szCs w:val="28"/>
        </w:rPr>
        <w:t>top-quality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people.</w:t>
      </w:r>
    </w:p>
    <w:p w14:paraId="27579D36" w14:textId="77777777" w:rsidR="00B46EA0" w:rsidRPr="00B46EA0" w:rsidRDefault="00B46EA0" w:rsidP="00B46E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6EA0">
        <w:rPr>
          <w:rFonts w:ascii="Times New Roman" w:hAnsi="Times New Roman" w:cs="Times New Roman"/>
          <w:b/>
          <w:bCs/>
          <w:sz w:val="28"/>
          <w:szCs w:val="28"/>
        </w:rPr>
        <w:t>In Budget and Finance the Executive Director will:</w:t>
      </w:r>
    </w:p>
    <w:p w14:paraId="2C6A6F7B" w14:textId="74C3DF9B" w:rsidR="00B46EA0" w:rsidRDefault="00B46EA0" w:rsidP="00B46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Be responsible for developing and maintaining sound financial practices, submitting funding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applications and reports, and ensuring all other contractual obligations are met.</w:t>
      </w:r>
    </w:p>
    <w:p w14:paraId="07B30CAC" w14:textId="77777777" w:rsidR="00B46EA0" w:rsidRDefault="00B46EA0" w:rsidP="00B46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Work with staff, Finance Committee and the Board in preparing an annual budget for Board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approval.</w:t>
      </w:r>
    </w:p>
    <w:p w14:paraId="14681C01" w14:textId="681CFE5B" w:rsidR="00B46EA0" w:rsidRDefault="00B46EA0" w:rsidP="00B46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Ensure the organization operates within budget guidelines and that the Board receive</w:t>
      </w:r>
      <w:r w:rsidR="00737A8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regular and timely financial reports.</w:t>
      </w:r>
    </w:p>
    <w:p w14:paraId="20A54401" w14:textId="268F406F" w:rsidR="00B46EA0" w:rsidRPr="00B46EA0" w:rsidRDefault="00737A86" w:rsidP="00B46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official correspondence of the organization j</w:t>
      </w:r>
      <w:r w:rsidR="00B46EA0" w:rsidRPr="00B46EA0">
        <w:rPr>
          <w:rFonts w:ascii="Times New Roman" w:hAnsi="Times New Roman" w:cs="Times New Roman"/>
          <w:sz w:val="28"/>
          <w:szCs w:val="28"/>
        </w:rPr>
        <w:t>ointly with the President and Secretary of the Board</w:t>
      </w:r>
      <w:r>
        <w:rPr>
          <w:rFonts w:ascii="Times New Roman" w:hAnsi="Times New Roman" w:cs="Times New Roman"/>
          <w:sz w:val="28"/>
          <w:szCs w:val="28"/>
        </w:rPr>
        <w:t xml:space="preserve"> and designated officers, </w:t>
      </w:r>
      <w:r w:rsidR="00B46EA0" w:rsidRPr="00B46EA0">
        <w:rPr>
          <w:rFonts w:ascii="Times New Roman" w:hAnsi="Times New Roman" w:cs="Times New Roman"/>
          <w:sz w:val="28"/>
          <w:szCs w:val="28"/>
        </w:rPr>
        <w:t>execut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6EA0" w:rsidRPr="00B46EA0">
        <w:rPr>
          <w:rFonts w:ascii="Times New Roman" w:hAnsi="Times New Roman" w:cs="Times New Roman"/>
          <w:sz w:val="28"/>
          <w:szCs w:val="28"/>
        </w:rPr>
        <w:t xml:space="preserve"> legal documents.</w:t>
      </w:r>
    </w:p>
    <w:p w14:paraId="7F2EA942" w14:textId="77777777" w:rsidR="00B46EA0" w:rsidRPr="00B46EA0" w:rsidRDefault="00B46EA0" w:rsidP="00B46E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6EA0">
        <w:rPr>
          <w:rFonts w:ascii="Times New Roman" w:hAnsi="Times New Roman" w:cs="Times New Roman"/>
          <w:b/>
          <w:bCs/>
          <w:sz w:val="28"/>
          <w:szCs w:val="28"/>
        </w:rPr>
        <w:t>Minimum qualifications:</w:t>
      </w:r>
    </w:p>
    <w:p w14:paraId="3F2E09AA" w14:textId="0C1D449A" w:rsidR="00B46EA0" w:rsidRPr="00B46EA0" w:rsidRDefault="007E20F3" w:rsidP="00B46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Master’s</w:t>
      </w:r>
      <w:r w:rsidR="00B46EA0" w:rsidRPr="00B46EA0">
        <w:rPr>
          <w:rFonts w:ascii="Times New Roman" w:hAnsi="Times New Roman" w:cs="Times New Roman"/>
          <w:sz w:val="28"/>
          <w:szCs w:val="28"/>
        </w:rPr>
        <w:t xml:space="preserve"> Degree in Social Work or related field (OR </w:t>
      </w:r>
      <w:r w:rsidRPr="00B46EA0">
        <w:rPr>
          <w:rFonts w:ascii="Times New Roman" w:hAnsi="Times New Roman" w:cs="Times New Roman"/>
          <w:sz w:val="28"/>
          <w:szCs w:val="28"/>
        </w:rPr>
        <w:t>Bachelor’s</w:t>
      </w:r>
      <w:r w:rsidR="00B46EA0" w:rsidRPr="00B46EA0">
        <w:rPr>
          <w:rFonts w:ascii="Times New Roman" w:hAnsi="Times New Roman" w:cs="Times New Roman"/>
          <w:sz w:val="28"/>
          <w:szCs w:val="28"/>
        </w:rPr>
        <w:t xml:space="preserve"> Degree in </w:t>
      </w:r>
      <w:r w:rsidR="00737A86">
        <w:rPr>
          <w:rFonts w:ascii="Times New Roman" w:hAnsi="Times New Roman" w:cs="Times New Roman"/>
          <w:sz w:val="28"/>
          <w:szCs w:val="28"/>
        </w:rPr>
        <w:t xml:space="preserve">Business </w:t>
      </w:r>
      <w:r w:rsidR="00B46EA0" w:rsidRPr="00B46EA0">
        <w:rPr>
          <w:rFonts w:ascii="Times New Roman" w:hAnsi="Times New Roman" w:cs="Times New Roman"/>
          <w:sz w:val="28"/>
          <w:szCs w:val="28"/>
        </w:rPr>
        <w:t>or related field with significant nonprofit management experience).</w:t>
      </w:r>
    </w:p>
    <w:p w14:paraId="6435A303" w14:textId="1DBD99A3" w:rsidR="00B46EA0" w:rsidRPr="00B46EA0" w:rsidRDefault="00B46EA0" w:rsidP="00B46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</w:rPr>
        <w:t>Excellent</w:t>
      </w:r>
      <w:r w:rsidRPr="00B46EA0">
        <w:rPr>
          <w:rFonts w:ascii="Times New Roman" w:hAnsi="Times New Roman" w:cs="Times New Roman"/>
          <w:sz w:val="28"/>
          <w:szCs w:val="28"/>
        </w:rPr>
        <w:t xml:space="preserve"> communication and writing skills</w:t>
      </w:r>
      <w:r w:rsidR="007E20F3">
        <w:rPr>
          <w:rFonts w:ascii="Times New Roman" w:hAnsi="Times New Roman" w:cs="Times New Roman"/>
          <w:sz w:val="28"/>
          <w:szCs w:val="28"/>
        </w:rPr>
        <w:t>; including previous grant writing experience.</w:t>
      </w:r>
    </w:p>
    <w:p w14:paraId="41FF47CB" w14:textId="4901A98D" w:rsidR="00B46EA0" w:rsidRDefault="00B46EA0" w:rsidP="00B46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 xml:space="preserve">Solid knowledge of housing </w:t>
      </w:r>
      <w:r w:rsidR="00737A86">
        <w:rPr>
          <w:rFonts w:ascii="Times New Roman" w:hAnsi="Times New Roman" w:cs="Times New Roman"/>
          <w:sz w:val="28"/>
          <w:szCs w:val="28"/>
        </w:rPr>
        <w:t xml:space="preserve">programs </w:t>
      </w:r>
      <w:r w:rsidRPr="00B46EA0">
        <w:rPr>
          <w:rFonts w:ascii="Times New Roman" w:hAnsi="Times New Roman" w:cs="Times New Roman"/>
          <w:sz w:val="28"/>
          <w:szCs w:val="28"/>
        </w:rPr>
        <w:t>and issues that impact persons with low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incomes.</w:t>
      </w:r>
    </w:p>
    <w:p w14:paraId="567C84C5" w14:textId="4ECE718E" w:rsidR="00B46EA0" w:rsidRDefault="00B46EA0" w:rsidP="00B46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A86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737A86" w:rsidRPr="00737A86">
        <w:rPr>
          <w:rFonts w:ascii="Times New Roman" w:hAnsi="Times New Roman" w:cs="Times New Roman"/>
          <w:sz w:val="28"/>
          <w:szCs w:val="28"/>
        </w:rPr>
        <w:t>years</w:t>
      </w:r>
      <w:r w:rsidR="00737A86" w:rsidRPr="00B46EA0">
        <w:rPr>
          <w:rFonts w:ascii="Times New Roman" w:hAnsi="Times New Roman" w:cs="Times New Roman"/>
          <w:sz w:val="28"/>
          <w:szCs w:val="28"/>
        </w:rPr>
        <w:t>’ experience</w:t>
      </w:r>
      <w:r w:rsidRPr="00B46EA0">
        <w:rPr>
          <w:rFonts w:ascii="Times New Roman" w:hAnsi="Times New Roman" w:cs="Times New Roman"/>
          <w:sz w:val="28"/>
          <w:szCs w:val="28"/>
        </w:rPr>
        <w:t xml:space="preserve"> in staff management, personnel management, and Human Resource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management/knowledge.</w:t>
      </w:r>
    </w:p>
    <w:p w14:paraId="2B98A00B" w14:textId="12323656" w:rsidR="00B46EA0" w:rsidRDefault="00B46EA0" w:rsidP="00B46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A86">
        <w:rPr>
          <w:rFonts w:ascii="Times New Roman" w:hAnsi="Times New Roman" w:cs="Times New Roman"/>
          <w:sz w:val="28"/>
          <w:szCs w:val="28"/>
        </w:rPr>
        <w:t>Experience wi</w:t>
      </w:r>
      <w:r>
        <w:rPr>
          <w:rFonts w:ascii="Times New Roman" w:hAnsi="Times New Roman" w:cs="Times New Roman"/>
          <w:sz w:val="28"/>
          <w:szCs w:val="28"/>
        </w:rPr>
        <w:t xml:space="preserve">th </w:t>
      </w:r>
      <w:r w:rsidRPr="00B46EA0">
        <w:rPr>
          <w:rFonts w:ascii="Times New Roman" w:hAnsi="Times New Roman" w:cs="Times New Roman"/>
          <w:sz w:val="28"/>
          <w:szCs w:val="28"/>
        </w:rPr>
        <w:t>financial management, budgeting, and financial planning. Knowledge of QuickBooks</w:t>
      </w:r>
      <w:r w:rsidR="0093678A">
        <w:rPr>
          <w:rFonts w:ascii="Times New Roman" w:hAnsi="Times New Roman" w:cs="Times New Roman"/>
          <w:sz w:val="28"/>
          <w:szCs w:val="28"/>
        </w:rPr>
        <w:t>.</w:t>
      </w:r>
    </w:p>
    <w:p w14:paraId="73A4E77B" w14:textId="630CA3A1" w:rsidR="00B46EA0" w:rsidRDefault="00B46EA0" w:rsidP="00B46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An understanding of the community organizing process</w:t>
      </w:r>
      <w:r w:rsidR="00E37A91"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and experience with community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organizations and collaborations.</w:t>
      </w:r>
    </w:p>
    <w:p w14:paraId="66CB3246" w14:textId="77777777" w:rsidR="00B46EA0" w:rsidRDefault="00B46EA0" w:rsidP="00B46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Strong interpersonal, problem-solving and supervisory skills.</w:t>
      </w:r>
    </w:p>
    <w:p w14:paraId="19317086" w14:textId="56084D5D" w:rsidR="00B46EA0" w:rsidRDefault="00B46EA0" w:rsidP="00B46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0489">
        <w:rPr>
          <w:rFonts w:ascii="Times New Roman" w:hAnsi="Times New Roman" w:cs="Times New Roman"/>
          <w:sz w:val="28"/>
          <w:szCs w:val="28"/>
        </w:rPr>
        <w:t>3 year’s minimum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experience in a leadership capacity with a housing, human service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A0">
        <w:rPr>
          <w:rFonts w:ascii="Times New Roman" w:hAnsi="Times New Roman" w:cs="Times New Roman"/>
          <w:sz w:val="28"/>
          <w:szCs w:val="28"/>
        </w:rPr>
        <w:t>community organization.</w:t>
      </w:r>
    </w:p>
    <w:p w14:paraId="74338A74" w14:textId="4C63A5E7" w:rsidR="00730489" w:rsidRPr="00730489" w:rsidRDefault="00730489" w:rsidP="0073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Benefits package included.  Salary is commensurate with experience.</w:t>
      </w:r>
    </w:p>
    <w:p w14:paraId="18B67383" w14:textId="77777777" w:rsidR="00B46EA0" w:rsidRPr="00B46EA0" w:rsidRDefault="00B46EA0" w:rsidP="00B46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Position Status: Salaried/Exempt</w:t>
      </w:r>
    </w:p>
    <w:p w14:paraId="2A7A3039" w14:textId="77777777" w:rsidR="00B46EA0" w:rsidRPr="00B46EA0" w:rsidRDefault="00B46EA0" w:rsidP="00B46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EA0">
        <w:rPr>
          <w:rFonts w:ascii="Times New Roman" w:hAnsi="Times New Roman" w:cs="Times New Roman"/>
          <w:sz w:val="28"/>
          <w:szCs w:val="28"/>
        </w:rPr>
        <w:t>Reports to: United Tenants Board of Directors</w:t>
      </w:r>
    </w:p>
    <w:p w14:paraId="5097D17C" w14:textId="4B0D59F5" w:rsidR="0093678A" w:rsidRPr="00B46EA0" w:rsidRDefault="0093678A" w:rsidP="009367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UTA is an Equal Employment Opportunity employer and actively recruits people of color, women, individuals with disabilities and members of the LGBTQ community.</w:t>
      </w:r>
    </w:p>
    <w:sectPr w:rsidR="0093678A" w:rsidRPr="00B4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08A9"/>
    <w:multiLevelType w:val="hybridMultilevel"/>
    <w:tmpl w:val="DD5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CB"/>
    <w:multiLevelType w:val="hybridMultilevel"/>
    <w:tmpl w:val="5CBE78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DA917C2"/>
    <w:multiLevelType w:val="hybridMultilevel"/>
    <w:tmpl w:val="2534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5E8F"/>
    <w:multiLevelType w:val="hybridMultilevel"/>
    <w:tmpl w:val="ABD0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F65D8"/>
    <w:multiLevelType w:val="hybridMultilevel"/>
    <w:tmpl w:val="5DFA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A0"/>
    <w:rsid w:val="00107D8D"/>
    <w:rsid w:val="00223CF3"/>
    <w:rsid w:val="005B523F"/>
    <w:rsid w:val="00730489"/>
    <w:rsid w:val="00737A86"/>
    <w:rsid w:val="007E20F3"/>
    <w:rsid w:val="00873EE5"/>
    <w:rsid w:val="0093678A"/>
    <w:rsid w:val="00B46EA0"/>
    <w:rsid w:val="00E3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DC0F"/>
  <w15:chartTrackingRefBased/>
  <w15:docId w15:val="{8FFE7DC3-13E4-4A55-A545-4D030371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Collura</dc:creator>
  <cp:keywords/>
  <dc:description/>
  <cp:lastModifiedBy>Ann Sconiers893</cp:lastModifiedBy>
  <cp:revision>2</cp:revision>
  <dcterms:created xsi:type="dcterms:W3CDTF">2021-02-28T18:08:00Z</dcterms:created>
  <dcterms:modified xsi:type="dcterms:W3CDTF">2021-02-28T18:08:00Z</dcterms:modified>
</cp:coreProperties>
</file>